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2210" w14:textId="77777777" w:rsidR="00AB4A6B" w:rsidRDefault="002D44F1" w:rsidP="005C7E34">
      <w:pPr>
        <w:ind w:left="2880"/>
        <w:rPr>
          <w:rFonts w:ascii="Lato Black" w:hAnsi="Lato Black"/>
          <w:b/>
          <w:bCs/>
          <w:noProof/>
          <w:color w:val="083346"/>
          <w:sz w:val="72"/>
          <w:szCs w:val="72"/>
        </w:rPr>
      </w:pPr>
      <w:r>
        <w:rPr>
          <w:rFonts w:ascii="Lato Black" w:hAnsi="Lato Black"/>
          <w:b/>
          <w:bCs/>
          <w:noProof/>
          <w:color w:val="083346"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 wp14:anchorId="0E33FE80" wp14:editId="2B3989A7">
            <wp:simplePos x="0" y="0"/>
            <wp:positionH relativeFrom="column">
              <wp:posOffset>-525780</wp:posOffset>
            </wp:positionH>
            <wp:positionV relativeFrom="paragraph">
              <wp:posOffset>0</wp:posOffset>
            </wp:positionV>
            <wp:extent cx="1630680" cy="1043305"/>
            <wp:effectExtent l="0" t="0" r="0" b="0"/>
            <wp:wrapThrough wrapText="bothSides">
              <wp:wrapPolygon edited="0">
                <wp:start x="7065" y="1578"/>
                <wp:lineTo x="4037" y="4338"/>
                <wp:lineTo x="2019" y="6705"/>
                <wp:lineTo x="2271" y="16959"/>
                <wp:lineTo x="6308" y="18142"/>
                <wp:lineTo x="15140" y="18142"/>
                <wp:lineTo x="19430" y="16959"/>
                <wp:lineTo x="18925" y="15382"/>
                <wp:lineTo x="19935" y="5916"/>
                <wp:lineTo x="18673" y="5127"/>
                <wp:lineTo x="8579" y="1578"/>
                <wp:lineTo x="7065" y="157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E34">
        <w:rPr>
          <w:rFonts w:ascii="Lato Black" w:hAnsi="Lato Black"/>
          <w:b/>
          <w:bCs/>
          <w:noProof/>
          <w:color w:val="083346"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2706B" wp14:editId="1822B2CB">
                <wp:simplePos x="0" y="0"/>
                <wp:positionH relativeFrom="column">
                  <wp:posOffset>1356995</wp:posOffset>
                </wp:positionH>
                <wp:positionV relativeFrom="paragraph">
                  <wp:posOffset>-515620</wp:posOffset>
                </wp:positionV>
                <wp:extent cx="45085" cy="8509635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8509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EDB6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-40.6pt" to="110.4pt,6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5C7E34">
        <w:rPr>
          <w:rFonts w:ascii="Lato Black" w:hAnsi="Lato Black"/>
          <w:b/>
          <w:bCs/>
          <w:noProof/>
          <w:color w:val="083346"/>
          <w:sz w:val="96"/>
          <w:szCs w:val="96"/>
          <w:lang w:eastAsia="en-US"/>
        </w:rPr>
        <w:drawing>
          <wp:anchor distT="0" distB="0" distL="114300" distR="114300" simplePos="0" relativeHeight="251661312" behindDoc="1" locked="0" layoutInCell="1" allowOverlap="1" wp14:anchorId="6FA7C3C4" wp14:editId="789318D0">
            <wp:simplePos x="0" y="0"/>
            <wp:positionH relativeFrom="column">
              <wp:posOffset>-464185</wp:posOffset>
            </wp:positionH>
            <wp:positionV relativeFrom="page">
              <wp:posOffset>1967230</wp:posOffset>
            </wp:positionV>
            <wp:extent cx="1536700" cy="287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tSci_blo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6B">
        <w:rPr>
          <w:rFonts w:ascii="Lato Black" w:hAnsi="Lato Black"/>
          <w:b/>
          <w:bCs/>
          <w:noProof/>
          <w:color w:val="083346"/>
          <w:sz w:val="72"/>
          <w:szCs w:val="72"/>
        </w:rPr>
        <w:t>Citizen Science Books</w:t>
      </w:r>
    </w:p>
    <w:p w14:paraId="4E22F7F8" w14:textId="77777777" w:rsidR="00AB4A6B" w:rsidRDefault="00AB4A6B" w:rsidP="005C7E34">
      <w:pPr>
        <w:ind w:left="2880"/>
        <w:rPr>
          <w:rFonts w:ascii="Lato Black" w:hAnsi="Lato Black"/>
          <w:bCs/>
          <w:noProof/>
          <w:color w:val="083346"/>
        </w:rPr>
      </w:pPr>
    </w:p>
    <w:p w14:paraId="74B71A35" w14:textId="226FFE79" w:rsidR="005C7E34" w:rsidRDefault="00AB4A6B" w:rsidP="005C7E34">
      <w:pPr>
        <w:ind w:left="2880"/>
        <w:rPr>
          <w:rFonts w:ascii="Lato Black" w:hAnsi="Lato Black"/>
          <w:b/>
          <w:bCs/>
          <w:noProof/>
          <w:color w:val="083346"/>
          <w:sz w:val="96"/>
          <w:szCs w:val="96"/>
        </w:rPr>
      </w:pPr>
      <w:r w:rsidRPr="00AB4A6B">
        <w:rPr>
          <w:rFonts w:ascii="Lato Black" w:hAnsi="Lato Black"/>
          <w:b/>
          <w:bCs/>
          <w:noProof/>
          <w:color w:val="083346"/>
          <w:sz w:val="32"/>
          <w:szCs w:val="32"/>
        </w:rPr>
        <w:t>Adult and Teen</w:t>
      </w:r>
      <w:r w:rsidR="005C7E34" w:rsidRPr="00AB4A6B">
        <w:rPr>
          <w:rFonts w:ascii="Lato Black" w:hAnsi="Lato Black"/>
          <w:b/>
          <w:bCs/>
          <w:noProof/>
          <w:color w:val="083346"/>
          <w:sz w:val="96"/>
          <w:szCs w:val="96"/>
        </w:rPr>
        <w:softHyphen/>
      </w:r>
      <w:r w:rsidR="005C7E34" w:rsidRPr="00AB4A6B">
        <w:rPr>
          <w:rFonts w:ascii="Lato Black" w:hAnsi="Lato Black"/>
          <w:b/>
          <w:bCs/>
          <w:noProof/>
          <w:color w:val="083346"/>
          <w:sz w:val="96"/>
          <w:szCs w:val="96"/>
        </w:rPr>
        <w:softHyphen/>
      </w:r>
    </w:p>
    <w:p w14:paraId="3D823030" w14:textId="77777777" w:rsidR="00AB4A6B" w:rsidRDefault="00AB4A6B" w:rsidP="005C7E34">
      <w:pPr>
        <w:ind w:left="2880"/>
        <w:rPr>
          <w:rFonts w:ascii="Lato Black" w:hAnsi="Lato Black"/>
          <w:b/>
          <w:bCs/>
          <w:noProof/>
          <w:color w:val="083346"/>
        </w:rPr>
      </w:pPr>
    </w:p>
    <w:p w14:paraId="2A72BA4D" w14:textId="77777777" w:rsidR="00814382" w:rsidRPr="00334011" w:rsidRDefault="00AB4A6B" w:rsidP="00814382">
      <w:pPr>
        <w:ind w:left="2880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</w:pPr>
      <w:r w:rsidRPr="00AB4A6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Cavalier, Darlene and Kennedy, Eric B. (2016). </w:t>
      </w:r>
      <w:r w:rsidRPr="00AB4A6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>The Rightful Place</w:t>
      </w:r>
      <w:r w:rsidRPr="0033401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814382" w:rsidRPr="0033401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</w:p>
    <w:p w14:paraId="7387230A" w14:textId="20AC3C7F" w:rsidR="00814382" w:rsidRPr="00334011" w:rsidRDefault="00814382" w:rsidP="00814382">
      <w:pPr>
        <w:ind w:left="288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3401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      </w:t>
      </w:r>
      <w:proofErr w:type="gramStart"/>
      <w:r w:rsidR="00AB4A6B" w:rsidRPr="00AB4A6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>of</w:t>
      </w:r>
      <w:proofErr w:type="gramEnd"/>
      <w:r w:rsidR="00AB4A6B" w:rsidRPr="00AB4A6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Science: Citizen Science. </w:t>
      </w:r>
      <w:r w:rsidR="00AB4A6B" w:rsidRPr="00AB4A6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Tempe, AZ: Consortium for </w:t>
      </w:r>
    </w:p>
    <w:p w14:paraId="69FF6687" w14:textId="772FCDC3" w:rsidR="00AB4A6B" w:rsidRPr="00334011" w:rsidRDefault="00AB4A6B" w:rsidP="00814382">
      <w:pPr>
        <w:ind w:left="2880"/>
        <w:rPr>
          <w:rFonts w:ascii="Lato Black" w:hAnsi="Lato Black"/>
          <w:b/>
          <w:bCs/>
          <w:noProof/>
          <w:color w:val="083346"/>
          <w:sz w:val="22"/>
          <w:szCs w:val="22"/>
        </w:rPr>
      </w:pPr>
      <w:r w:rsidRPr="0033401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    </w:t>
      </w:r>
      <w:r w:rsidR="00814382" w:rsidRPr="0033401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</w:t>
      </w:r>
      <w:r w:rsidRPr="0033401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 Science, Policy &amp; Outcomes</w:t>
      </w:r>
      <w:r w:rsidRPr="0033401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. </w:t>
      </w:r>
      <w:r w:rsidRPr="0033401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Arizona State University.</w:t>
      </w:r>
    </w:p>
    <w:p w14:paraId="467F7F2C" w14:textId="77777777" w:rsidR="00AB4A6B" w:rsidRPr="00334011" w:rsidRDefault="00AB4A6B" w:rsidP="00814382">
      <w:pPr>
        <w:ind w:left="2880"/>
        <w:rPr>
          <w:rFonts w:ascii="Lato Black" w:hAnsi="Lato Black"/>
          <w:b/>
          <w:bCs/>
          <w:noProof/>
          <w:color w:val="083346"/>
          <w:sz w:val="22"/>
          <w:szCs w:val="22"/>
        </w:rPr>
      </w:pPr>
    </w:p>
    <w:p w14:paraId="1EC8228F" w14:textId="77777777" w:rsidR="00814382" w:rsidRPr="00334011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>Cavalier, Darlene; Hoffman, Catherine, Cooper, Caren. (2020).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2CC48B80" w14:textId="38B51691" w:rsidR="00AB4A6B" w:rsidRPr="00334011" w:rsidRDefault="00814382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334011" w:rsidRPr="0033401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A6B" w:rsidRPr="00334011">
        <w:rPr>
          <w:rFonts w:ascii="Arial" w:hAnsi="Arial" w:cs="Arial"/>
          <w:i/>
          <w:iCs/>
          <w:color w:val="000000"/>
          <w:sz w:val="22"/>
          <w:szCs w:val="22"/>
        </w:rPr>
        <w:t>The field guide to citizen science how you can contribute to </w:t>
      </w:r>
    </w:p>
    <w:p w14:paraId="0F555995" w14:textId="4BE16353" w:rsidR="00814382" w:rsidRPr="00334011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    </w:t>
      </w:r>
      <w:r w:rsidR="00814382"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34011"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 </w:t>
      </w:r>
      <w:proofErr w:type="gramStart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scientific</w:t>
      </w:r>
      <w:proofErr w:type="gramEnd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research and make a difference. </w:t>
      </w:r>
      <w:r w:rsidRPr="00334011">
        <w:rPr>
          <w:rFonts w:ascii="Arial" w:hAnsi="Arial" w:cs="Arial"/>
          <w:color w:val="000000"/>
          <w:sz w:val="22"/>
          <w:szCs w:val="22"/>
        </w:rPr>
        <w:t xml:space="preserve">Portland, Oregon: </w:t>
      </w:r>
      <w:r w:rsidRPr="00334011">
        <w:rPr>
          <w:rFonts w:ascii="Arial" w:hAnsi="Arial" w:cs="Arial"/>
          <w:color w:val="000000"/>
          <w:sz w:val="22"/>
          <w:szCs w:val="22"/>
        </w:rPr>
        <w:tab/>
      </w:r>
    </w:p>
    <w:p w14:paraId="0B288612" w14:textId="3B42760C" w:rsidR="00AB4A6B" w:rsidRDefault="00814382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A6B" w:rsidRPr="00334011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334011" w:rsidRPr="0033401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A6B" w:rsidRPr="00334011">
        <w:rPr>
          <w:rFonts w:ascii="Arial" w:hAnsi="Arial" w:cs="Arial"/>
          <w:color w:val="000000"/>
          <w:sz w:val="22"/>
          <w:szCs w:val="22"/>
        </w:rPr>
        <w:t>Timber Creek Press.</w:t>
      </w:r>
    </w:p>
    <w:p w14:paraId="7B6BC6A0" w14:textId="77777777" w:rsidR="009C6127" w:rsidRDefault="009C6127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</w:p>
    <w:p w14:paraId="17AC3E98" w14:textId="77777777" w:rsidR="009C6127" w:rsidRDefault="009C6127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Clark, Anna. (2018). </w:t>
      </w:r>
      <w:proofErr w:type="gramStart"/>
      <w:r w:rsidRPr="009C6127">
        <w:rPr>
          <w:rFonts w:ascii="Arial" w:hAnsi="Arial" w:cs="Arial"/>
          <w:i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poisoned city: Flint’s water and the</w:t>
      </w:r>
    </w:p>
    <w:p w14:paraId="5E01B85D" w14:textId="7B1ABD69" w:rsidR="009C6127" w:rsidRDefault="009C6127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American urban tragedy. </w:t>
      </w:r>
      <w:r w:rsidRPr="009C6127">
        <w:rPr>
          <w:rFonts w:ascii="Arial" w:hAnsi="Arial" w:cs="Arial"/>
          <w:color w:val="000000"/>
          <w:sz w:val="22"/>
          <w:szCs w:val="22"/>
        </w:rPr>
        <w:t>New York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9C6127">
        <w:rPr>
          <w:rFonts w:ascii="Arial" w:hAnsi="Arial" w:cs="Arial"/>
          <w:color w:val="000000"/>
          <w:sz w:val="22"/>
          <w:szCs w:val="22"/>
        </w:rPr>
        <w:t xml:space="preserve">Metropolitan Books, </w:t>
      </w:r>
    </w:p>
    <w:p w14:paraId="70AFD704" w14:textId="135679DB" w:rsidR="009C6127" w:rsidRPr="009C6127" w:rsidRDefault="009C6127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</w:t>
      </w:r>
      <w:r w:rsidRPr="009C6127">
        <w:rPr>
          <w:rFonts w:ascii="Arial" w:hAnsi="Arial" w:cs="Arial"/>
          <w:color w:val="000000"/>
          <w:sz w:val="22"/>
          <w:szCs w:val="22"/>
        </w:rPr>
        <w:t>Henry Holt and Company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37D9019" w14:textId="6781C077" w:rsidR="00AB4A6B" w:rsidRPr="00334011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ab/>
      </w:r>
      <w:r w:rsidRPr="00334011">
        <w:rPr>
          <w:rFonts w:ascii="Arial" w:hAnsi="Arial" w:cs="Arial"/>
          <w:color w:val="000000"/>
          <w:sz w:val="22"/>
          <w:szCs w:val="22"/>
        </w:rPr>
        <w:tab/>
      </w:r>
      <w:r w:rsidRPr="00334011">
        <w:rPr>
          <w:rFonts w:ascii="Arial" w:hAnsi="Arial" w:cs="Arial"/>
          <w:color w:val="000000"/>
          <w:sz w:val="22"/>
          <w:szCs w:val="22"/>
        </w:rPr>
        <w:tab/>
      </w:r>
      <w:r w:rsidRPr="00334011">
        <w:rPr>
          <w:rFonts w:ascii="Arial" w:hAnsi="Arial" w:cs="Arial"/>
          <w:color w:val="000000"/>
          <w:sz w:val="22"/>
          <w:szCs w:val="22"/>
        </w:rPr>
        <w:tab/>
      </w:r>
    </w:p>
    <w:p w14:paraId="44385DC9" w14:textId="77777777" w:rsidR="00814382" w:rsidRPr="00334011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i/>
          <w:iCs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 xml:space="preserve">Cooper, Caren. (2016).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Citizen Science:</w:t>
      </w:r>
      <w:r w:rsidRPr="003340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How Ordinary People are </w:t>
      </w:r>
    </w:p>
    <w:p w14:paraId="120A6484" w14:textId="5B62DF3B" w:rsidR="00AB4A6B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     </w:t>
      </w:r>
      <w:r w:rsidR="00334011"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Changing the Face of Discovery</w:t>
      </w:r>
      <w:r w:rsidRPr="00334011">
        <w:rPr>
          <w:rFonts w:ascii="Arial" w:hAnsi="Arial" w:cs="Arial"/>
          <w:color w:val="000000"/>
          <w:sz w:val="22"/>
          <w:szCs w:val="22"/>
        </w:rPr>
        <w:t xml:space="preserve">. New York: </w:t>
      </w:r>
      <w:r w:rsidR="00334011" w:rsidRPr="00334011">
        <w:rPr>
          <w:rFonts w:ascii="Arial" w:hAnsi="Arial" w:cs="Arial"/>
          <w:color w:val="000000"/>
          <w:sz w:val="22"/>
          <w:szCs w:val="22"/>
        </w:rPr>
        <w:t>Overlook Press.</w:t>
      </w:r>
      <w:r w:rsidRPr="00334011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778D82DF" w14:textId="77777777" w:rsidR="009C6127" w:rsidRDefault="009C6127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</w:p>
    <w:p w14:paraId="1E1798D1" w14:textId="77777777" w:rsidR="008F7FB5" w:rsidRDefault="009C6127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Hannibal, Mary Ellen. (2017). </w:t>
      </w:r>
      <w:r w:rsidRPr="009C6127">
        <w:rPr>
          <w:rFonts w:ascii="Arial" w:hAnsi="Arial" w:cs="Arial"/>
          <w:i/>
          <w:color w:val="000000"/>
          <w:sz w:val="22"/>
          <w:szCs w:val="22"/>
        </w:rPr>
        <w:t xml:space="preserve">Citizen </w:t>
      </w:r>
      <w:proofErr w:type="gramStart"/>
      <w:r w:rsidRPr="009C6127">
        <w:rPr>
          <w:rFonts w:ascii="Arial" w:hAnsi="Arial" w:cs="Arial"/>
          <w:i/>
          <w:color w:val="000000"/>
          <w:sz w:val="22"/>
          <w:szCs w:val="22"/>
        </w:rPr>
        <w:t>scientist</w:t>
      </w:r>
      <w:proofErr w:type="gramEnd"/>
      <w:r w:rsidRPr="009C6127">
        <w:rPr>
          <w:rFonts w:ascii="Arial" w:hAnsi="Arial" w:cs="Arial"/>
          <w:i/>
          <w:color w:val="000000"/>
          <w:sz w:val="22"/>
          <w:szCs w:val="22"/>
        </w:rPr>
        <w:t xml:space="preserve">: searching for </w:t>
      </w:r>
    </w:p>
    <w:p w14:paraId="383D64B0" w14:textId="787F141A" w:rsidR="009C6127" w:rsidRDefault="008F7FB5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</w:t>
      </w:r>
      <w:proofErr w:type="gramStart"/>
      <w:r w:rsidR="009C6127" w:rsidRPr="009C6127">
        <w:rPr>
          <w:rFonts w:ascii="Arial" w:hAnsi="Arial" w:cs="Arial"/>
          <w:i/>
          <w:color w:val="000000"/>
          <w:sz w:val="22"/>
          <w:szCs w:val="22"/>
        </w:rPr>
        <w:t>heroes</w:t>
      </w:r>
      <w:proofErr w:type="gramEnd"/>
      <w:r w:rsidR="009C6127" w:rsidRPr="009C6127">
        <w:rPr>
          <w:rFonts w:ascii="Arial" w:hAnsi="Arial" w:cs="Arial"/>
          <w:i/>
          <w:color w:val="000000"/>
          <w:sz w:val="22"/>
          <w:szCs w:val="22"/>
        </w:rPr>
        <w:t xml:space="preserve"> and hope in an age of extinction.</w:t>
      </w:r>
      <w:r w:rsidR="009C6127">
        <w:rPr>
          <w:rFonts w:ascii="Arial" w:hAnsi="Arial" w:cs="Arial"/>
          <w:color w:val="000000"/>
          <w:sz w:val="22"/>
          <w:szCs w:val="22"/>
        </w:rPr>
        <w:t xml:space="preserve"> New York: The </w:t>
      </w:r>
    </w:p>
    <w:p w14:paraId="0AE2ADAF" w14:textId="0712BC03" w:rsidR="009C6127" w:rsidRDefault="009C6127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Experiment, LLC</w:t>
      </w:r>
      <w:r w:rsidR="008F7FB5">
        <w:rPr>
          <w:rFonts w:ascii="Arial" w:hAnsi="Arial" w:cs="Arial"/>
          <w:color w:val="000000"/>
          <w:sz w:val="22"/>
          <w:szCs w:val="22"/>
        </w:rPr>
        <w:t>.</w:t>
      </w:r>
    </w:p>
    <w:p w14:paraId="1DACBE71" w14:textId="77777777" w:rsidR="008F7FB5" w:rsidRDefault="008F7FB5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</w:p>
    <w:p w14:paraId="493CD422" w14:textId="77777777" w:rsidR="008F7FB5" w:rsidRDefault="008F7FB5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Hecker, S.,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Haklay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M., Bowser, A.,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Makuch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Z., Vogel, J., &amp; Bonn,</w:t>
      </w:r>
    </w:p>
    <w:p w14:paraId="1868BEE3" w14:textId="77777777" w:rsidR="008F7FB5" w:rsidRDefault="008F7FB5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A., (Eds.). (2018).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Citizen 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science</w:t>
      </w:r>
      <w:proofErr w:type="gramEnd"/>
      <w:r>
        <w:rPr>
          <w:rFonts w:ascii="Arial" w:hAnsi="Arial" w:cs="Arial"/>
          <w:i/>
          <w:color w:val="000000"/>
          <w:sz w:val="22"/>
          <w:szCs w:val="22"/>
        </w:rPr>
        <w:t xml:space="preserve">: innovation in open science, </w:t>
      </w:r>
    </w:p>
    <w:p w14:paraId="74C37316" w14:textId="738A5CD0" w:rsidR="008F7FB5" w:rsidRPr="008F7FB5" w:rsidRDefault="008F7FB5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society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and policy.</w:t>
      </w:r>
      <w:r>
        <w:rPr>
          <w:rFonts w:ascii="Arial" w:hAnsi="Arial" w:cs="Arial"/>
          <w:color w:val="000000"/>
          <w:sz w:val="22"/>
          <w:szCs w:val="22"/>
        </w:rPr>
        <w:t xml:space="preserve"> London: University College London Press.</w:t>
      </w:r>
    </w:p>
    <w:p w14:paraId="396BCC34" w14:textId="55D990BA" w:rsidR="00AB4A6B" w:rsidRPr="00334011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ab/>
      </w:r>
      <w:r w:rsidRPr="00334011">
        <w:rPr>
          <w:rFonts w:ascii="Arial" w:hAnsi="Arial" w:cs="Arial"/>
          <w:color w:val="000000"/>
          <w:sz w:val="22"/>
          <w:szCs w:val="22"/>
        </w:rPr>
        <w:tab/>
      </w:r>
      <w:r w:rsidRPr="00334011">
        <w:rPr>
          <w:rFonts w:ascii="Arial" w:hAnsi="Arial" w:cs="Arial"/>
          <w:color w:val="000000"/>
          <w:sz w:val="22"/>
          <w:szCs w:val="22"/>
        </w:rPr>
        <w:tab/>
      </w:r>
      <w:r w:rsidRPr="00334011">
        <w:rPr>
          <w:rFonts w:ascii="Arial" w:hAnsi="Arial" w:cs="Arial"/>
          <w:color w:val="000000"/>
          <w:sz w:val="22"/>
          <w:szCs w:val="22"/>
        </w:rPr>
        <w:tab/>
      </w:r>
    </w:p>
    <w:p w14:paraId="476BCDC7" w14:textId="41382F37" w:rsidR="00AB4A6B" w:rsidRPr="00334011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Hulick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, Kathryn. (2020).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Citizen </w:t>
      </w:r>
      <w:proofErr w:type="gramStart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science</w:t>
      </w:r>
      <w:proofErr w:type="gramEnd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: how anyone can </w:t>
      </w:r>
    </w:p>
    <w:p w14:paraId="17E740FE" w14:textId="23781E15" w:rsidR="00334011" w:rsidRPr="00334011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    </w:t>
      </w:r>
      <w:r w:rsidR="00334011"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contribute</w:t>
      </w:r>
      <w:proofErr w:type="gramEnd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to scientific discovery.</w:t>
      </w:r>
      <w:r w:rsidRPr="00334011">
        <w:rPr>
          <w:rFonts w:ascii="Arial" w:hAnsi="Arial" w:cs="Arial"/>
          <w:color w:val="000000"/>
          <w:sz w:val="22"/>
          <w:szCs w:val="22"/>
        </w:rPr>
        <w:t xml:space="preserve"> San Diego, CA: </w:t>
      </w:r>
      <w:r w:rsidRPr="00334011">
        <w:rPr>
          <w:rFonts w:ascii="Arial" w:hAnsi="Arial" w:cs="Arial"/>
          <w:color w:val="000000"/>
          <w:sz w:val="22"/>
          <w:szCs w:val="22"/>
        </w:rPr>
        <w:tab/>
      </w:r>
    </w:p>
    <w:p w14:paraId="66362D11" w14:textId="16941183" w:rsidR="00AB4A6B" w:rsidRPr="00334011" w:rsidRDefault="00AB4A6B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34011">
        <w:rPr>
          <w:rFonts w:ascii="Arial" w:hAnsi="Arial" w:cs="Arial"/>
          <w:color w:val="000000"/>
          <w:sz w:val="22"/>
          <w:szCs w:val="22"/>
        </w:rPr>
        <w:t>Reference Point Press.</w:t>
      </w:r>
    </w:p>
    <w:p w14:paraId="225BB7D1" w14:textId="14D2D4ED" w:rsidR="00814382" w:rsidRPr="00334011" w:rsidRDefault="00814382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ab/>
      </w:r>
      <w:r w:rsidRPr="00334011">
        <w:rPr>
          <w:rFonts w:ascii="Arial" w:hAnsi="Arial" w:cs="Arial"/>
          <w:color w:val="000000"/>
          <w:sz w:val="22"/>
          <w:szCs w:val="22"/>
        </w:rPr>
        <w:tab/>
      </w:r>
      <w:r w:rsidRPr="00334011">
        <w:rPr>
          <w:rFonts w:ascii="Arial" w:hAnsi="Arial" w:cs="Arial"/>
          <w:color w:val="000000"/>
          <w:sz w:val="22"/>
          <w:szCs w:val="22"/>
        </w:rPr>
        <w:tab/>
      </w:r>
    </w:p>
    <w:p w14:paraId="09E24CDF" w14:textId="388E2BEF" w:rsidR="00334011" w:rsidRPr="00334011" w:rsidRDefault="00814382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i/>
          <w:iCs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 xml:space="preserve">Johnson, A. E. &amp; Wilkinson, K. K. (Eds.). (2020).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All we can save:</w:t>
      </w:r>
    </w:p>
    <w:p w14:paraId="266A83B3" w14:textId="3BE498A4" w:rsidR="00334011" w:rsidRPr="00334011" w:rsidRDefault="00334011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C6127">
        <w:rPr>
          <w:rFonts w:ascii="Arial" w:hAnsi="Arial" w:cs="Arial"/>
          <w:i/>
          <w:iCs/>
          <w:color w:val="000000"/>
          <w:sz w:val="22"/>
          <w:szCs w:val="22"/>
        </w:rPr>
        <w:t xml:space="preserve">     </w:t>
      </w:r>
      <w:proofErr w:type="gramStart"/>
      <w:r w:rsidR="00814382" w:rsidRPr="00334011">
        <w:rPr>
          <w:rFonts w:ascii="Arial" w:hAnsi="Arial" w:cs="Arial"/>
          <w:i/>
          <w:iCs/>
          <w:color w:val="000000"/>
          <w:sz w:val="22"/>
          <w:szCs w:val="22"/>
        </w:rPr>
        <w:t>truth</w:t>
      </w:r>
      <w:proofErr w:type="gramEnd"/>
      <w:r w:rsidR="00814382"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, courage, and solutions for the climate crisis. 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>New York</w:t>
      </w:r>
      <w:r w:rsidRPr="00334011">
        <w:rPr>
          <w:rFonts w:ascii="Arial" w:hAnsi="Arial" w:cs="Arial"/>
          <w:color w:val="000000"/>
          <w:sz w:val="22"/>
          <w:szCs w:val="22"/>
        </w:rPr>
        <w:t xml:space="preserve">:   </w:t>
      </w:r>
    </w:p>
    <w:p w14:paraId="406DE126" w14:textId="2C154529" w:rsidR="00814382" w:rsidRDefault="00334011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 w:rsidRPr="00334011">
        <w:rPr>
          <w:rFonts w:ascii="Arial" w:hAnsi="Arial" w:cs="Arial"/>
          <w:iCs/>
          <w:color w:val="000000"/>
          <w:sz w:val="22"/>
          <w:szCs w:val="22"/>
        </w:rPr>
        <w:t xml:space="preserve">   </w:t>
      </w:r>
      <w:r w:rsidR="009C612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>One World.</w:t>
      </w:r>
    </w:p>
    <w:p w14:paraId="443854B4" w14:textId="77777777" w:rsidR="008457B3" w:rsidRDefault="008457B3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</w:p>
    <w:p w14:paraId="79CA359D" w14:textId="77777777" w:rsidR="00BE28FF" w:rsidRDefault="008457B3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Lepczyk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C. A., Boyle, O. D.,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Vargo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T. L.,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R. F. (2020). </w:t>
      </w:r>
    </w:p>
    <w:p w14:paraId="05B1A02C" w14:textId="77777777" w:rsidR="00BE28FF" w:rsidRDefault="00BE28FF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BE28FF">
        <w:rPr>
          <w:rFonts w:ascii="Arial" w:hAnsi="Arial" w:cs="Arial"/>
          <w:i/>
          <w:color w:val="000000"/>
          <w:sz w:val="22"/>
          <w:szCs w:val="22"/>
        </w:rPr>
        <w:t>Handbook of Citizen Science in Ecology and Conservation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165907" w14:textId="66BB5624" w:rsidR="008457B3" w:rsidRPr="00BE28FF" w:rsidRDefault="00BE28FF" w:rsidP="00814382">
      <w:pPr>
        <w:pStyle w:val="NormalWeb"/>
        <w:spacing w:before="0" w:beforeAutospacing="0" w:after="0" w:afterAutospacing="0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Oakland, California: University of California Press.</w:t>
      </w:r>
    </w:p>
    <w:p w14:paraId="773F46A9" w14:textId="21556D1B" w:rsidR="00814382" w:rsidRPr="00334011" w:rsidRDefault="00814382" w:rsidP="00AB4A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6920C42" w14:textId="04DA1451" w:rsidR="00AB4A6B" w:rsidRDefault="00AB4A6B" w:rsidP="00AB4A6B">
      <w:pPr>
        <w:pStyle w:val="NormalWeb"/>
        <w:spacing w:before="0" w:beforeAutospacing="0" w:after="0" w:afterAutospacing="0"/>
      </w:pPr>
    </w:p>
    <w:p w14:paraId="2D798517" w14:textId="5C86F5E8" w:rsidR="00AB4A6B" w:rsidRDefault="00AB4A6B" w:rsidP="00AB4A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EFA7794" w14:textId="7B81612A" w:rsidR="00AB4A6B" w:rsidRDefault="00AB4A6B" w:rsidP="00AB4A6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7C1870B" w14:textId="3C27692B" w:rsidR="00AB4A6B" w:rsidRDefault="00AB4A6B" w:rsidP="00AB4A6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87C361E" w14:textId="77777777" w:rsidR="00AB4A6B" w:rsidRDefault="00AB4A6B" w:rsidP="005C7E34">
      <w:pPr>
        <w:ind w:left="2880"/>
        <w:rPr>
          <w:rFonts w:ascii="Lato Black" w:hAnsi="Lato Black"/>
          <w:b/>
          <w:bCs/>
          <w:noProof/>
          <w:color w:val="083346"/>
          <w:sz w:val="20"/>
          <w:szCs w:val="20"/>
        </w:rPr>
      </w:pPr>
    </w:p>
    <w:p w14:paraId="5848C2FB" w14:textId="77777777" w:rsidR="00814382" w:rsidRDefault="00814382" w:rsidP="005C7E34">
      <w:pPr>
        <w:ind w:left="2880"/>
        <w:rPr>
          <w:rFonts w:ascii="Lato Black" w:hAnsi="Lato Black"/>
          <w:b/>
          <w:bCs/>
          <w:noProof/>
          <w:color w:val="083346"/>
          <w:sz w:val="20"/>
          <w:szCs w:val="20"/>
        </w:rPr>
      </w:pPr>
    </w:p>
    <w:p w14:paraId="7A6D0C5F" w14:textId="77777777" w:rsidR="00814382" w:rsidRDefault="00814382" w:rsidP="005C7E34">
      <w:pPr>
        <w:ind w:left="2880"/>
        <w:rPr>
          <w:rFonts w:ascii="Lato Black" w:hAnsi="Lato Black"/>
          <w:b/>
          <w:bCs/>
          <w:noProof/>
          <w:color w:val="083346"/>
          <w:sz w:val="20"/>
          <w:szCs w:val="20"/>
        </w:rPr>
      </w:pPr>
    </w:p>
    <w:p w14:paraId="232A3BB9" w14:textId="77777777" w:rsidR="00814382" w:rsidRDefault="00814382" w:rsidP="00814382">
      <w:pPr>
        <w:rPr>
          <w:rFonts w:ascii="Lato Black" w:hAnsi="Lato Black"/>
          <w:b/>
          <w:bCs/>
          <w:noProof/>
          <w:color w:val="083346"/>
          <w:sz w:val="32"/>
          <w:szCs w:val="32"/>
        </w:rPr>
      </w:pPr>
      <w:r>
        <w:rPr>
          <w:rFonts w:ascii="Lato Black" w:hAnsi="Lato Black"/>
          <w:b/>
          <w:bCs/>
          <w:noProof/>
          <w:color w:val="083346"/>
          <w:sz w:val="32"/>
          <w:szCs w:val="32"/>
        </w:rPr>
        <w:t>Children’s Nonfiction</w:t>
      </w:r>
    </w:p>
    <w:p w14:paraId="307575CB" w14:textId="2641F1A3" w:rsidR="00814382" w:rsidRDefault="00814382" w:rsidP="00814382">
      <w:pPr>
        <w:rPr>
          <w:rFonts w:ascii="Arial" w:hAnsi="Arial" w:cs="Arial"/>
          <w:b/>
          <w:bCs/>
          <w:noProof/>
          <w:color w:val="083346"/>
        </w:rPr>
      </w:pPr>
      <w:r w:rsidRPr="00AB4A6B">
        <w:rPr>
          <w:rFonts w:ascii="Lato Black" w:hAnsi="Lato Black"/>
          <w:b/>
          <w:bCs/>
          <w:noProof/>
          <w:color w:val="083346"/>
          <w:sz w:val="96"/>
          <w:szCs w:val="96"/>
        </w:rPr>
        <w:softHyphen/>
      </w:r>
      <w:r w:rsidRPr="00AB4A6B">
        <w:rPr>
          <w:rFonts w:ascii="Lato Black" w:hAnsi="Lato Black"/>
          <w:b/>
          <w:bCs/>
          <w:noProof/>
          <w:color w:val="083346"/>
          <w:sz w:val="96"/>
          <w:szCs w:val="96"/>
        </w:rPr>
        <w:softHyphen/>
      </w:r>
    </w:p>
    <w:p w14:paraId="6D95B050" w14:textId="77777777" w:rsidR="00814382" w:rsidRPr="00334011" w:rsidRDefault="00814382" w:rsidP="00814382">
      <w:pPr>
        <w:rPr>
          <w:rFonts w:ascii="Arial" w:hAnsi="Arial" w:cs="Arial"/>
          <w:color w:val="000000"/>
          <w:sz w:val="22"/>
          <w:szCs w:val="22"/>
        </w:rPr>
      </w:pPr>
    </w:p>
    <w:p w14:paraId="0EA4D2D5" w14:textId="77777777" w:rsidR="00334011" w:rsidRPr="00334011" w:rsidRDefault="00814382" w:rsidP="0081438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Buzzeo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, Toni and Holly Berry. (2015). </w:t>
      </w:r>
      <w:proofErr w:type="gramStart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A</w:t>
      </w:r>
      <w:proofErr w:type="gramEnd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Passion for Elephants: The Real Life Adventure </w:t>
      </w:r>
      <w:r w:rsidR="00334011"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</w:p>
    <w:p w14:paraId="35CC5A59" w14:textId="0FB0EC9F" w:rsidR="00814382" w:rsidRPr="00334011" w:rsidRDefault="00334011" w:rsidP="008143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     </w:t>
      </w:r>
      <w:proofErr w:type="gramStart"/>
      <w:r w:rsidR="00814382" w:rsidRPr="00334011">
        <w:rPr>
          <w:rFonts w:ascii="Arial" w:hAnsi="Arial" w:cs="Arial"/>
          <w:i/>
          <w:iCs/>
          <w:color w:val="000000"/>
          <w:sz w:val="22"/>
          <w:szCs w:val="22"/>
        </w:rPr>
        <w:t>of</w:t>
      </w:r>
      <w:proofErr w:type="gramEnd"/>
      <w:r w:rsidR="00814382"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a Field Scientist.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 xml:space="preserve"> 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>New York: Dial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 xml:space="preserve"> 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>Books for Young Readers.</w:t>
      </w:r>
    </w:p>
    <w:p w14:paraId="03E411D9" w14:textId="77777777" w:rsidR="00814382" w:rsidRPr="00334011" w:rsidRDefault="00814382" w:rsidP="008143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574B159" w14:textId="11723DD9" w:rsidR="00334011" w:rsidRDefault="00814382" w:rsidP="00814382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</w:pPr>
      <w:r w:rsidRPr="0081438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Cooper, Candy J. &amp; Aronson, Marc. (2020). </w:t>
      </w:r>
      <w:r w:rsidRPr="0081438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Poisoned water: how the citizens of Flint, Michigan, </w:t>
      </w:r>
    </w:p>
    <w:p w14:paraId="5520EC32" w14:textId="603295FD" w:rsidR="00334011" w:rsidRPr="00334011" w:rsidRDefault="00334011" w:rsidP="008143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   </w:t>
      </w:r>
      <w:proofErr w:type="gramStart"/>
      <w:r w:rsidR="00814382" w:rsidRPr="0081438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>fought</w:t>
      </w:r>
      <w:proofErr w:type="gramEnd"/>
      <w:r w:rsidRPr="0033401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814382" w:rsidRPr="00814382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>for their lives and </w:t>
      </w:r>
      <w:r w:rsidR="00814382"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 Warned the nation. 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 xml:space="preserve">New York: Bloomsbury </w:t>
      </w:r>
    </w:p>
    <w:p w14:paraId="5F8D6681" w14:textId="331A0A8F" w:rsidR="00814382" w:rsidRDefault="00334011" w:rsidP="00814382">
      <w:pPr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>Children’s Books.</w:t>
      </w:r>
    </w:p>
    <w:p w14:paraId="6ACF7D5C" w14:textId="77777777" w:rsidR="009C6127" w:rsidRDefault="009C6127" w:rsidP="00814382">
      <w:pPr>
        <w:rPr>
          <w:rFonts w:ascii="Arial" w:hAnsi="Arial" w:cs="Arial"/>
          <w:color w:val="000000"/>
          <w:sz w:val="22"/>
          <w:szCs w:val="22"/>
        </w:rPr>
      </w:pPr>
    </w:p>
    <w:p w14:paraId="35093061" w14:textId="53E6B6CA" w:rsidR="009C6127" w:rsidRPr="009C6127" w:rsidRDefault="009C6127" w:rsidP="0081438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Fontichiaro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Kristin. (2018).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Citizen Science. </w:t>
      </w:r>
      <w:r>
        <w:rPr>
          <w:rFonts w:ascii="Arial" w:hAnsi="Arial" w:cs="Arial"/>
          <w:color w:val="000000"/>
          <w:sz w:val="22"/>
          <w:szCs w:val="22"/>
        </w:rPr>
        <w:t>Ann Arbor, Michigan: Cherry Lake Publishing.</w:t>
      </w:r>
    </w:p>
    <w:p w14:paraId="2299EB2B" w14:textId="77777777" w:rsidR="00814382" w:rsidRPr="00334011" w:rsidRDefault="00814382" w:rsidP="00814382">
      <w:pPr>
        <w:rPr>
          <w:rFonts w:ascii="Arial" w:hAnsi="Arial" w:cs="Arial"/>
          <w:b/>
          <w:bCs/>
          <w:noProof/>
          <w:color w:val="083346"/>
          <w:sz w:val="22"/>
          <w:szCs w:val="22"/>
        </w:rPr>
      </w:pPr>
    </w:p>
    <w:p w14:paraId="0913EEE3" w14:textId="482BD066" w:rsidR="00334011" w:rsidRPr="00334011" w:rsidRDefault="00814382" w:rsidP="0081438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334011">
        <w:rPr>
          <w:rFonts w:ascii="Arial" w:hAnsi="Arial" w:cs="Arial"/>
          <w:color w:val="000000"/>
          <w:sz w:val="22"/>
          <w:szCs w:val="22"/>
        </w:rPr>
        <w:t xml:space="preserve">Forrester, Anna &amp; </w:t>
      </w: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Detwiler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, Susan. (Illustrator). (2017).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Bat count: a citizen science </w:t>
      </w:r>
    </w:p>
    <w:p w14:paraId="3936553D" w14:textId="54FF4623" w:rsidR="00BE28FF" w:rsidRDefault="00334011" w:rsidP="008143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    </w:t>
      </w:r>
      <w:proofErr w:type="gramStart"/>
      <w:r w:rsidR="00814382" w:rsidRPr="00334011">
        <w:rPr>
          <w:rFonts w:ascii="Arial" w:hAnsi="Arial" w:cs="Arial"/>
          <w:i/>
          <w:iCs/>
          <w:color w:val="000000"/>
          <w:sz w:val="22"/>
          <w:szCs w:val="22"/>
        </w:rPr>
        <w:t>collection</w:t>
      </w:r>
      <w:proofErr w:type="gramEnd"/>
      <w:r w:rsidR="00814382" w:rsidRPr="00334011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 xml:space="preserve"> Mt. </w:t>
      </w:r>
      <w:r w:rsidRPr="00334011">
        <w:rPr>
          <w:rFonts w:ascii="Arial" w:hAnsi="Arial" w:cs="Arial"/>
          <w:color w:val="000000"/>
          <w:sz w:val="22"/>
          <w:szCs w:val="22"/>
        </w:rPr>
        <w:t>P</w:t>
      </w:r>
      <w:r w:rsidR="00814382" w:rsidRPr="00334011">
        <w:rPr>
          <w:rFonts w:ascii="Arial" w:hAnsi="Arial" w:cs="Arial"/>
          <w:color w:val="000000"/>
          <w:sz w:val="22"/>
          <w:szCs w:val="22"/>
        </w:rPr>
        <w:t xml:space="preserve">leasant, SC: </w:t>
      </w:r>
      <w:proofErr w:type="spellStart"/>
      <w:r w:rsidR="00814382" w:rsidRPr="00334011">
        <w:rPr>
          <w:rFonts w:ascii="Arial" w:hAnsi="Arial" w:cs="Arial"/>
          <w:color w:val="000000"/>
          <w:sz w:val="22"/>
          <w:szCs w:val="22"/>
        </w:rPr>
        <w:t>Arbordale</w:t>
      </w:r>
      <w:proofErr w:type="spellEnd"/>
      <w:r w:rsidR="00814382" w:rsidRPr="00334011">
        <w:rPr>
          <w:rFonts w:ascii="Arial" w:hAnsi="Arial" w:cs="Arial"/>
          <w:color w:val="000000"/>
          <w:sz w:val="22"/>
          <w:szCs w:val="22"/>
        </w:rPr>
        <w:t> Publishing.</w:t>
      </w:r>
    </w:p>
    <w:p w14:paraId="7EBDA22A" w14:textId="756702A8" w:rsidR="009C6127" w:rsidRDefault="00BE28FF" w:rsidP="00BE28F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E28FF">
        <w:rPr>
          <w:rFonts w:ascii="Arial" w:hAnsi="Arial" w:cs="Arial"/>
          <w:color w:val="000000"/>
          <w:sz w:val="22"/>
          <w:szCs w:val="22"/>
        </w:rPr>
        <w:t xml:space="preserve">Lee </w:t>
      </w:r>
      <w:proofErr w:type="spellStart"/>
      <w:r w:rsidRPr="00BE28FF">
        <w:rPr>
          <w:rFonts w:ascii="Arial" w:hAnsi="Arial" w:cs="Arial"/>
          <w:color w:val="000000"/>
          <w:sz w:val="22"/>
          <w:szCs w:val="22"/>
        </w:rPr>
        <w:t>Heinecke</w:t>
      </w:r>
      <w:proofErr w:type="spellEnd"/>
      <w:r w:rsidRPr="00BE28FF">
        <w:rPr>
          <w:rFonts w:ascii="Arial" w:hAnsi="Arial" w:cs="Arial"/>
          <w:color w:val="000000"/>
          <w:sz w:val="22"/>
          <w:szCs w:val="22"/>
        </w:rPr>
        <w:t xml:space="preserve">, Liz. </w:t>
      </w:r>
      <w:r>
        <w:rPr>
          <w:rFonts w:ascii="Arial" w:hAnsi="Arial" w:cs="Arial"/>
          <w:color w:val="000000"/>
          <w:sz w:val="22"/>
          <w:szCs w:val="22"/>
        </w:rPr>
        <w:t xml:space="preserve">(2016). 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Outdoor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cience 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ab for 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ids: 52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BE28FF">
        <w:rPr>
          <w:rFonts w:ascii="Arial" w:hAnsi="Arial" w:cs="Arial"/>
          <w:color w:val="000000"/>
          <w:sz w:val="22"/>
          <w:szCs w:val="22"/>
        </w:rPr>
        <w:t>amily-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riendly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BE28FF">
        <w:rPr>
          <w:rFonts w:ascii="Arial" w:hAnsi="Arial" w:cs="Arial"/>
          <w:color w:val="000000"/>
          <w:sz w:val="22"/>
          <w:szCs w:val="22"/>
        </w:rPr>
        <w:t>xperiments for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ard,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arden,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BE28FF">
        <w:rPr>
          <w:rFonts w:ascii="Arial" w:hAnsi="Arial" w:cs="Arial"/>
          <w:color w:val="000000"/>
          <w:sz w:val="22"/>
          <w:szCs w:val="22"/>
        </w:rPr>
        <w:t xml:space="preserve">layground, and </w:t>
      </w:r>
      <w:r>
        <w:rPr>
          <w:rFonts w:ascii="Arial" w:hAnsi="Arial" w:cs="Arial"/>
          <w:color w:val="000000"/>
          <w:sz w:val="22"/>
          <w:szCs w:val="22"/>
        </w:rPr>
        <w:t xml:space="preserve">park. </w:t>
      </w:r>
      <w:r w:rsidR="00187DB1">
        <w:rPr>
          <w:rFonts w:ascii="Arial" w:hAnsi="Arial" w:cs="Arial"/>
          <w:color w:val="000000"/>
          <w:sz w:val="22"/>
          <w:szCs w:val="22"/>
        </w:rPr>
        <w:t xml:space="preserve">Beverly, </w:t>
      </w:r>
      <w:proofErr w:type="gramStart"/>
      <w:r w:rsidR="00187DB1">
        <w:rPr>
          <w:rFonts w:ascii="Arial" w:hAnsi="Arial" w:cs="Arial"/>
          <w:color w:val="000000"/>
          <w:sz w:val="22"/>
          <w:szCs w:val="22"/>
        </w:rPr>
        <w:t>Massachusetts :</w:t>
      </w:r>
      <w:proofErr w:type="gramEnd"/>
      <w:r w:rsidR="00187DB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Quarry Books</w:t>
      </w:r>
      <w:r w:rsidRPr="00BE28FF">
        <w:rPr>
          <w:rFonts w:ascii="Arial" w:hAnsi="Arial" w:cs="Arial"/>
          <w:color w:val="000000"/>
          <w:sz w:val="22"/>
          <w:szCs w:val="22"/>
        </w:rPr>
        <w:t>.</w:t>
      </w:r>
    </w:p>
    <w:p w14:paraId="4C032D07" w14:textId="29431DC6" w:rsidR="009C6127" w:rsidRPr="009C6127" w:rsidRDefault="009C6127" w:rsidP="008143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Kovacs, Vic. (2018).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Get into citizen science. </w:t>
      </w:r>
      <w:r>
        <w:rPr>
          <w:rFonts w:ascii="Arial" w:hAnsi="Arial" w:cs="Arial"/>
          <w:color w:val="000000"/>
          <w:sz w:val="22"/>
          <w:szCs w:val="22"/>
        </w:rPr>
        <w:t>New York: Crabtree Publishing Company.</w:t>
      </w:r>
    </w:p>
    <w:p w14:paraId="641CE7E9" w14:textId="77777777" w:rsidR="00334011" w:rsidRPr="00334011" w:rsidRDefault="00334011" w:rsidP="008143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0ABCBC7" w14:textId="0ED9FDB0" w:rsidR="00334011" w:rsidRPr="00334011" w:rsidRDefault="00334011" w:rsidP="0081438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Meeg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Pincus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. Imamura, </w:t>
      </w: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Yas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 (Illustrator). (2020).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Winged Wonders: Solving the </w:t>
      </w:r>
    </w:p>
    <w:p w14:paraId="43F9BCF9" w14:textId="7460FF37" w:rsidR="00334011" w:rsidRPr="00334011" w:rsidRDefault="00334011" w:rsidP="0081438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    </w:t>
      </w:r>
      <w:proofErr w:type="gramStart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monarch</w:t>
      </w:r>
      <w:proofErr w:type="gramEnd"/>
      <w:r w:rsidRPr="00334011">
        <w:rPr>
          <w:rFonts w:ascii="Arial" w:hAnsi="Arial" w:cs="Arial"/>
          <w:i/>
          <w:iCs/>
          <w:color w:val="000000"/>
          <w:sz w:val="22"/>
          <w:szCs w:val="22"/>
        </w:rPr>
        <w:t xml:space="preserve"> migration mystery.</w:t>
      </w:r>
      <w:r w:rsidRPr="00334011">
        <w:rPr>
          <w:rFonts w:ascii="Arial" w:hAnsi="Arial" w:cs="Arial"/>
          <w:color w:val="000000"/>
          <w:sz w:val="22"/>
          <w:szCs w:val="22"/>
        </w:rPr>
        <w:t xml:space="preserve"> </w:t>
      </w:r>
      <w:r w:rsidR="00187DB1">
        <w:rPr>
          <w:rFonts w:ascii="Arial" w:hAnsi="Arial" w:cs="Arial"/>
          <w:color w:val="000000"/>
          <w:sz w:val="22"/>
          <w:szCs w:val="22"/>
          <w:shd w:val="clear" w:color="auto" w:fill="FFFFFF"/>
        </w:rPr>
        <w:t>Ann Arbor, Michigan</w:t>
      </w:r>
      <w:r w:rsidRPr="00334011">
        <w:rPr>
          <w:rFonts w:ascii="Arial" w:hAnsi="Arial" w:cs="Arial"/>
          <w:color w:val="000000"/>
          <w:sz w:val="22"/>
          <w:szCs w:val="22"/>
          <w:shd w:val="clear" w:color="auto" w:fill="FFFFFF"/>
        </w:rPr>
        <w:t>: Sleeping Bear Press.</w:t>
      </w:r>
    </w:p>
    <w:p w14:paraId="0461B3FD" w14:textId="77777777" w:rsidR="00814382" w:rsidRDefault="00814382" w:rsidP="00814382">
      <w:pPr>
        <w:rPr>
          <w:rFonts w:ascii="Lato Black" w:hAnsi="Lato Black"/>
          <w:b/>
          <w:bCs/>
          <w:noProof/>
          <w:color w:val="083346"/>
          <w:sz w:val="22"/>
          <w:szCs w:val="22"/>
        </w:rPr>
      </w:pPr>
    </w:p>
    <w:p w14:paraId="32C03FAB" w14:textId="77777777" w:rsidR="00196F79" w:rsidRPr="00196F79" w:rsidRDefault="00196F79" w:rsidP="00814382">
      <w:pPr>
        <w:rPr>
          <w:rFonts w:ascii="Arial" w:hAnsi="Arial" w:cs="Arial"/>
          <w:bCs/>
          <w:i/>
          <w:noProof/>
          <w:color w:val="083346"/>
          <w:sz w:val="22"/>
          <w:szCs w:val="22"/>
        </w:rPr>
      </w:pPr>
      <w:r w:rsidRPr="00196F79">
        <w:rPr>
          <w:rFonts w:ascii="Arial" w:hAnsi="Arial" w:cs="Arial"/>
          <w:bCs/>
          <w:noProof/>
          <w:color w:val="083346"/>
          <w:sz w:val="22"/>
          <w:szCs w:val="22"/>
        </w:rPr>
        <w:t>Perdew, Laura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>. (2019</w:t>
      </w:r>
      <w:r w:rsidRPr="00196F79">
        <w:rPr>
          <w:rFonts w:ascii="Arial" w:hAnsi="Arial" w:cs="Arial"/>
          <w:bCs/>
          <w:i/>
          <w:noProof/>
          <w:color w:val="083346"/>
          <w:sz w:val="22"/>
          <w:szCs w:val="22"/>
        </w:rPr>
        <w:t>). Biodiversity: explore the diversity of life on Earth with environmental</w:t>
      </w:r>
    </w:p>
    <w:p w14:paraId="50D9535C" w14:textId="404B23E4" w:rsidR="00196F79" w:rsidRPr="00196F79" w:rsidRDefault="00196F79" w:rsidP="00814382">
      <w:pPr>
        <w:rPr>
          <w:rFonts w:ascii="Arial" w:hAnsi="Arial" w:cs="Arial"/>
          <w:bCs/>
          <w:noProof/>
          <w:color w:val="083346"/>
          <w:sz w:val="22"/>
          <w:szCs w:val="22"/>
        </w:rPr>
      </w:pPr>
      <w:r w:rsidRPr="00196F79">
        <w:rPr>
          <w:rFonts w:ascii="Arial" w:hAnsi="Arial" w:cs="Arial"/>
          <w:bCs/>
          <w:i/>
          <w:noProof/>
          <w:color w:val="083346"/>
          <w:sz w:val="22"/>
          <w:szCs w:val="22"/>
        </w:rPr>
        <w:t xml:space="preserve">    science activities for kids</w:t>
      </w:r>
      <w:r>
        <w:rPr>
          <w:rFonts w:ascii="Arial" w:hAnsi="Arial" w:cs="Arial"/>
          <w:bCs/>
          <w:noProof/>
          <w:color w:val="083346"/>
          <w:sz w:val="22"/>
          <w:szCs w:val="22"/>
        </w:rPr>
        <w:t xml:space="preserve">. </w:t>
      </w:r>
      <w:r w:rsidR="008F7FB5">
        <w:rPr>
          <w:rFonts w:ascii="Arial" w:hAnsi="Arial" w:cs="Arial"/>
          <w:bCs/>
          <w:noProof/>
          <w:color w:val="083346"/>
          <w:sz w:val="22"/>
          <w:szCs w:val="22"/>
        </w:rPr>
        <w:t>White River Junction, VT</w:t>
      </w:r>
      <w:r w:rsidR="008F7FB5" w:rsidRPr="008F7FB5">
        <w:rPr>
          <w:rFonts w:ascii="Arial" w:hAnsi="Arial" w:cs="Arial"/>
          <w:bCs/>
          <w:noProof/>
          <w:color w:val="083346"/>
          <w:sz w:val="22"/>
          <w:szCs w:val="22"/>
        </w:rPr>
        <w:t>: Nomad Press</w:t>
      </w:r>
      <w:r w:rsidR="008F7FB5">
        <w:rPr>
          <w:rFonts w:ascii="Arial" w:hAnsi="Arial" w:cs="Arial"/>
          <w:bCs/>
          <w:noProof/>
          <w:color w:val="083346"/>
          <w:sz w:val="22"/>
          <w:szCs w:val="22"/>
        </w:rPr>
        <w:t>.</w:t>
      </w:r>
    </w:p>
    <w:p w14:paraId="05253CE4" w14:textId="77777777" w:rsidR="00BE2195" w:rsidRDefault="00BE2195" w:rsidP="00814382">
      <w:pPr>
        <w:rPr>
          <w:rFonts w:ascii="Lato Black" w:hAnsi="Lato Black"/>
          <w:b/>
          <w:bCs/>
          <w:noProof/>
          <w:color w:val="083346"/>
          <w:sz w:val="22"/>
          <w:szCs w:val="22"/>
        </w:rPr>
      </w:pPr>
    </w:p>
    <w:p w14:paraId="38D512DB" w14:textId="77777777" w:rsidR="00156B1E" w:rsidRDefault="00156B1E" w:rsidP="00814382">
      <w:pPr>
        <w:rPr>
          <w:rFonts w:ascii="Lato Black" w:hAnsi="Lato Black"/>
          <w:b/>
          <w:bCs/>
          <w:noProof/>
          <w:color w:val="083346"/>
          <w:sz w:val="22"/>
          <w:szCs w:val="22"/>
        </w:rPr>
      </w:pPr>
      <w:bookmarkStart w:id="0" w:name="_GoBack"/>
      <w:bookmarkEnd w:id="0"/>
    </w:p>
    <w:p w14:paraId="13A62A3E" w14:textId="7C3E581D" w:rsidR="00BE2195" w:rsidRDefault="00BE2195" w:rsidP="00BE2195">
      <w:pPr>
        <w:rPr>
          <w:rFonts w:ascii="Lato Black" w:hAnsi="Lato Black"/>
          <w:b/>
          <w:bCs/>
          <w:noProof/>
          <w:color w:val="083346"/>
          <w:sz w:val="32"/>
          <w:szCs w:val="32"/>
        </w:rPr>
      </w:pPr>
      <w:r>
        <w:rPr>
          <w:rFonts w:ascii="Lato Black" w:hAnsi="Lato Black"/>
          <w:b/>
          <w:bCs/>
          <w:noProof/>
          <w:color w:val="083346"/>
          <w:sz w:val="32"/>
          <w:szCs w:val="32"/>
        </w:rPr>
        <w:t>Picture Books</w:t>
      </w:r>
    </w:p>
    <w:p w14:paraId="22679EA8" w14:textId="77777777" w:rsidR="00BE2195" w:rsidRDefault="00BE2195" w:rsidP="00BE2195">
      <w:pPr>
        <w:rPr>
          <w:rFonts w:ascii="Arial" w:hAnsi="Arial" w:cs="Arial"/>
          <w:bCs/>
          <w:noProof/>
          <w:color w:val="083346"/>
        </w:rPr>
      </w:pPr>
    </w:p>
    <w:p w14:paraId="04B826FA" w14:textId="4C2457A4" w:rsidR="00EF4221" w:rsidRDefault="00EF4221" w:rsidP="00EF4221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Bathala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Neeti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. (2017). </w:t>
      </w:r>
      <w:r w:rsidRPr="00334011">
        <w:rPr>
          <w:rFonts w:ascii="Arial" w:hAnsi="Arial" w:cs="Arial"/>
          <w:i/>
          <w:iCs/>
          <w:color w:val="000000"/>
          <w:sz w:val="22"/>
          <w:szCs w:val="22"/>
        </w:rPr>
        <w:t>Moonlight crab count.</w:t>
      </w:r>
      <w:r w:rsidRPr="00334011">
        <w:rPr>
          <w:rFonts w:ascii="Arial" w:hAnsi="Arial" w:cs="Arial"/>
          <w:color w:val="000000"/>
          <w:sz w:val="22"/>
          <w:szCs w:val="22"/>
        </w:rPr>
        <w:t xml:space="preserve"> Mt, Pleasant, SC: </w:t>
      </w:r>
      <w:proofErr w:type="spellStart"/>
      <w:r w:rsidRPr="00334011">
        <w:rPr>
          <w:rFonts w:ascii="Arial" w:hAnsi="Arial" w:cs="Arial"/>
          <w:color w:val="000000"/>
          <w:sz w:val="22"/>
          <w:szCs w:val="22"/>
        </w:rPr>
        <w:t>Arbordale</w:t>
      </w:r>
      <w:proofErr w:type="spellEnd"/>
      <w:r w:rsidRPr="00334011">
        <w:rPr>
          <w:rFonts w:ascii="Arial" w:hAnsi="Arial" w:cs="Arial"/>
          <w:color w:val="000000"/>
          <w:sz w:val="22"/>
          <w:szCs w:val="22"/>
        </w:rPr>
        <w:t xml:space="preserve"> Publishing.</w:t>
      </w:r>
    </w:p>
    <w:p w14:paraId="27BC026A" w14:textId="53481647" w:rsidR="00EF4221" w:rsidRPr="00334011" w:rsidRDefault="00F62328" w:rsidP="00EF422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(Available in Spanish)</w:t>
      </w:r>
    </w:p>
    <w:p w14:paraId="5762CF50" w14:textId="77777777" w:rsidR="00EF4221" w:rsidRDefault="00EF4221" w:rsidP="00BE2195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5CC40EE1" w14:textId="0BDDDE52" w:rsidR="00F62328" w:rsidRDefault="00BE2195" w:rsidP="00BE2195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E219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Cousteau, Philippe. Hopkinson, Deborah. So, </w:t>
      </w:r>
      <w:proofErr w:type="spellStart"/>
      <w:r w:rsidRPr="00BE219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Meilo</w:t>
      </w:r>
      <w:proofErr w:type="spellEnd"/>
      <w:r w:rsidRPr="00BE219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(Illustrator). (2016). </w:t>
      </w:r>
      <w:proofErr w:type="gramStart"/>
      <w:r w:rsidRPr="00BE219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>Follow</w:t>
      </w:r>
      <w:proofErr w:type="gramEnd"/>
      <w:r w:rsidRPr="00BE219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the moon home: a tale of one idea, twenty kids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BE219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/>
        </w:rPr>
        <w:t xml:space="preserve">and a hundred sea turtles. </w:t>
      </w:r>
      <w:r w:rsidRPr="00BE219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San Francisco</w:t>
      </w:r>
      <w:r w:rsidR="00F6232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California</w:t>
      </w:r>
      <w:r w:rsidRPr="00BE219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 Chronicle</w:t>
      </w:r>
    </w:p>
    <w:p w14:paraId="32072C15" w14:textId="2B4F0AEE" w:rsidR="00BE2195" w:rsidRDefault="00F62328" w:rsidP="00BE2195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</w:t>
      </w:r>
      <w:r w:rsidR="00BE2195" w:rsidRPr="00BE219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Books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LLC</w:t>
      </w:r>
      <w:r w:rsidR="00BE2195" w:rsidRPr="00BE2195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p w14:paraId="49F313A0" w14:textId="77777777" w:rsidR="00F62328" w:rsidRDefault="00F62328" w:rsidP="00BE2195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0D44CD7A" w14:textId="59A6A9DB" w:rsidR="00F62328" w:rsidRPr="00F62328" w:rsidRDefault="00F62328" w:rsidP="00BE2195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Farrell, Alison. (2019). </w:t>
      </w:r>
      <w:proofErr w:type="gramStart"/>
      <w: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>The</w:t>
      </w:r>
      <w:proofErr w:type="gramEnd"/>
      <w: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 xml:space="preserve"> hike. 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San Francisco, California: Chronicle Books LLC.</w:t>
      </w:r>
    </w:p>
    <w:p w14:paraId="6641E2DF" w14:textId="77777777" w:rsidR="00EF4221" w:rsidRDefault="00EF4221" w:rsidP="00BE2195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0A646C1A" w14:textId="77777777" w:rsidR="00EF4221" w:rsidRDefault="00EF4221" w:rsidP="00BE2195">
      <w:pP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Paul, Miranda &amp;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Zunon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, Elizabeth (Illustrator). (2015). 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 xml:space="preserve">One plastic bag: </w:t>
      </w:r>
      <w:proofErr w:type="spellStart"/>
      <w: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>Isatou</w:t>
      </w:r>
      <w:proofErr w:type="spellEnd"/>
      <w: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 xml:space="preserve"> Ceesay and the </w:t>
      </w:r>
    </w:p>
    <w:p w14:paraId="08A975A2" w14:textId="69CF2DFE" w:rsidR="00EF4221" w:rsidRPr="00EF4221" w:rsidRDefault="00EF4221" w:rsidP="00BE2195">
      <w:pPr>
        <w:rPr>
          <w:rFonts w:ascii="Arial" w:hAnsi="Arial" w:cs="Arial"/>
          <w:bCs/>
          <w:noProof/>
          <w:color w:val="083346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 xml:space="preserve">    </w:t>
      </w:r>
      <w:proofErr w:type="gramStart"/>
      <w:r w:rsidR="00F62328"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>r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>ecycling</w:t>
      </w:r>
      <w:proofErr w:type="gramEnd"/>
      <w:r>
        <w:rPr>
          <w:rFonts w:ascii="Arial" w:eastAsia="Times New Roman" w:hAnsi="Arial" w:cs="Arial"/>
          <w:i/>
          <w:color w:val="000000"/>
          <w:sz w:val="22"/>
          <w:szCs w:val="22"/>
          <w:lang w:eastAsia="en-US"/>
        </w:rPr>
        <w:t xml:space="preserve"> women of the Gambia.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Minneapolis: Millbrook Press.</w:t>
      </w:r>
    </w:p>
    <w:p w14:paraId="009DBBEB" w14:textId="09300E6D" w:rsidR="00BE2195" w:rsidRDefault="00BE2195" w:rsidP="00814382">
      <w:pPr>
        <w:rPr>
          <w:rFonts w:ascii="Lato Black" w:hAnsi="Lato Black"/>
          <w:b/>
          <w:bCs/>
          <w:noProof/>
          <w:color w:val="083346"/>
          <w:sz w:val="22"/>
          <w:szCs w:val="22"/>
        </w:rPr>
      </w:pPr>
    </w:p>
    <w:p w14:paraId="7BBDF81D" w14:textId="77777777" w:rsidR="00814382" w:rsidRPr="00814382" w:rsidRDefault="00814382" w:rsidP="00814382">
      <w:pPr>
        <w:rPr>
          <w:rFonts w:ascii="Lato Black" w:hAnsi="Lato Black"/>
          <w:b/>
          <w:bCs/>
          <w:noProof/>
          <w:color w:val="083346"/>
          <w:sz w:val="22"/>
          <w:szCs w:val="22"/>
        </w:rPr>
      </w:pPr>
    </w:p>
    <w:sectPr w:rsidR="00814382" w:rsidRPr="00814382" w:rsidSect="005C7E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BCCF8" w14:textId="77777777" w:rsidR="00086160" w:rsidRDefault="00086160" w:rsidP="00AE364E">
      <w:r>
        <w:separator/>
      </w:r>
    </w:p>
  </w:endnote>
  <w:endnote w:type="continuationSeparator" w:id="0">
    <w:p w14:paraId="628CA96E" w14:textId="77777777" w:rsidR="00086160" w:rsidRDefault="00086160" w:rsidP="00A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">
    <w:altName w:val="Calibri"/>
    <w:charset w:val="00"/>
    <w:family w:val="swiss"/>
    <w:pitch w:val="variable"/>
    <w:sig w:usb0="00000001" w:usb1="50006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CE7F" w14:textId="75F61772" w:rsidR="00AE364E" w:rsidRPr="0004481C" w:rsidRDefault="0004481C" w:rsidP="0004481C">
    <w:pPr>
      <w:pStyle w:val="Footer"/>
      <w:jc w:val="center"/>
      <w:rPr>
        <w:rFonts w:ascii="Lato" w:hAnsi="Lato"/>
        <w:b/>
        <w:bCs/>
        <w:i/>
        <w:iCs/>
        <w:sz w:val="64"/>
        <w:szCs w:val="64"/>
      </w:rPr>
    </w:pPr>
    <w:r w:rsidRPr="0004481C">
      <w:rPr>
        <w:rFonts w:ascii="Lato" w:hAnsi="Lato"/>
        <w:b/>
        <w:bCs/>
        <w:i/>
        <w:iCs/>
        <w:color w:val="083346"/>
        <w:sz w:val="64"/>
        <w:szCs w:val="64"/>
      </w:rPr>
      <w:t>Join us during the month of April!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9AF3" w14:textId="77777777" w:rsidR="00086160" w:rsidRDefault="00086160" w:rsidP="00AE364E">
      <w:r>
        <w:separator/>
      </w:r>
    </w:p>
  </w:footnote>
  <w:footnote w:type="continuationSeparator" w:id="0">
    <w:p w14:paraId="47BCFB28" w14:textId="77777777" w:rsidR="00086160" w:rsidRDefault="00086160" w:rsidP="00AE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4E"/>
    <w:rsid w:val="0004481C"/>
    <w:rsid w:val="00086160"/>
    <w:rsid w:val="00146521"/>
    <w:rsid w:val="00156B1E"/>
    <w:rsid w:val="00187DB1"/>
    <w:rsid w:val="00196F79"/>
    <w:rsid w:val="002D44F1"/>
    <w:rsid w:val="00334011"/>
    <w:rsid w:val="004B27D0"/>
    <w:rsid w:val="005C7E34"/>
    <w:rsid w:val="005D5126"/>
    <w:rsid w:val="00814382"/>
    <w:rsid w:val="008457B3"/>
    <w:rsid w:val="008F7FB5"/>
    <w:rsid w:val="009C6127"/>
    <w:rsid w:val="00AB4A6B"/>
    <w:rsid w:val="00AE364E"/>
    <w:rsid w:val="00BE2195"/>
    <w:rsid w:val="00BE28FF"/>
    <w:rsid w:val="00EF4221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7145"/>
  <w15:chartTrackingRefBased/>
  <w15:docId w15:val="{CC6C60AC-688E-D04F-A9E4-E8EAE45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4E"/>
  </w:style>
  <w:style w:type="paragraph" w:styleId="Footer">
    <w:name w:val="footer"/>
    <w:basedOn w:val="Normal"/>
    <w:link w:val="FooterChar"/>
    <w:uiPriority w:val="99"/>
    <w:unhideWhenUsed/>
    <w:rsid w:val="00AE3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4E"/>
  </w:style>
  <w:style w:type="paragraph" w:styleId="NormalWeb">
    <w:name w:val="Normal (Web)"/>
    <w:basedOn w:val="Normal"/>
    <w:uiPriority w:val="99"/>
    <w:semiHidden/>
    <w:unhideWhenUsed/>
    <w:rsid w:val="00AB4A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Maletz</dc:creator>
  <cp:keywords/>
  <dc:description/>
  <cp:lastModifiedBy>Rob Salthouse</cp:lastModifiedBy>
  <cp:revision>2</cp:revision>
  <cp:lastPrinted>2020-02-26T00:58:00Z</cp:lastPrinted>
  <dcterms:created xsi:type="dcterms:W3CDTF">2021-02-12T22:43:00Z</dcterms:created>
  <dcterms:modified xsi:type="dcterms:W3CDTF">2021-02-12T22:43:00Z</dcterms:modified>
</cp:coreProperties>
</file>